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537CA" w:rsidRPr="00991093" w:rsidRDefault="003537CA" w:rsidP="003537CA">
      <w:pPr>
        <w:jc w:val="right"/>
        <w:rPr>
          <w:rFonts w:ascii="David" w:hAnsi="David"/>
          <w:sz w:val="24"/>
          <w:szCs w:val="24"/>
          <w:rtl/>
        </w:rPr>
      </w:pPr>
      <w:bookmarkStart w:id="0" w:name="_GoBack"/>
      <w:bookmarkEnd w:id="0"/>
      <w:r w:rsidRPr="00991093">
        <w:rPr>
          <w:rFonts w:ascii="David" w:hAnsi="David" w:hint="eastAsia"/>
          <w:sz w:val="24"/>
          <w:szCs w:val="24"/>
          <w:rtl/>
        </w:rPr>
        <w:t>כ</w:t>
      </w:r>
      <w:r w:rsidRPr="00991093">
        <w:rPr>
          <w:rFonts w:ascii="David" w:hAnsi="David"/>
          <w:sz w:val="24"/>
          <w:szCs w:val="24"/>
          <w:rtl/>
        </w:rPr>
        <w:t>"א כסלו תשפ"ב</w:t>
      </w:r>
    </w:p>
    <w:p w:rsidR="003537CA" w:rsidRPr="00991093" w:rsidRDefault="003537CA" w:rsidP="003537CA">
      <w:pPr>
        <w:jc w:val="right"/>
        <w:rPr>
          <w:sz w:val="24"/>
          <w:szCs w:val="24"/>
          <w:rtl/>
        </w:rPr>
      </w:pPr>
      <w:r w:rsidRPr="00991093">
        <w:rPr>
          <w:rFonts w:hint="eastAsia"/>
          <w:sz w:val="24"/>
          <w:szCs w:val="24"/>
          <w:rtl/>
        </w:rPr>
        <w:t>‏</w:t>
      </w:r>
      <w:r w:rsidRPr="00991093">
        <w:rPr>
          <w:sz w:val="24"/>
          <w:szCs w:val="24"/>
          <w:rtl/>
        </w:rPr>
        <w:t>25/11/21</w:t>
      </w:r>
    </w:p>
    <w:p w:rsidR="003537CA" w:rsidRDefault="003537CA" w:rsidP="003537CA">
      <w:pPr>
        <w:spacing w:line="360" w:lineRule="auto"/>
        <w:rPr>
          <w:sz w:val="24"/>
          <w:szCs w:val="24"/>
          <w:rtl/>
        </w:rPr>
      </w:pPr>
    </w:p>
    <w:p w:rsidR="003537CA" w:rsidRDefault="003537CA" w:rsidP="003537CA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</w:p>
    <w:p w:rsidR="003537CA" w:rsidRPr="00D74F1A" w:rsidRDefault="003537CA" w:rsidP="003537CA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  <w:r w:rsidRPr="00D74F1A">
        <w:rPr>
          <w:rFonts w:ascii="David" w:hAnsi="David"/>
          <w:b/>
          <w:bCs/>
          <w:sz w:val="24"/>
          <w:szCs w:val="24"/>
          <w:rtl/>
        </w:rPr>
        <w:t>אל:</w:t>
      </w:r>
    </w:p>
    <w:p w:rsidR="003537CA" w:rsidRPr="00D74F1A" w:rsidRDefault="003537CA" w:rsidP="003537CA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  <w:r w:rsidRPr="00D74F1A">
        <w:rPr>
          <w:rFonts w:ascii="David" w:hAnsi="David"/>
          <w:b/>
          <w:bCs/>
          <w:sz w:val="24"/>
          <w:szCs w:val="24"/>
          <w:rtl/>
        </w:rPr>
        <w:t>גב' דינה אסייג</w:t>
      </w:r>
    </w:p>
    <w:p w:rsidR="003537CA" w:rsidRPr="00D74F1A" w:rsidRDefault="003537CA" w:rsidP="003537CA">
      <w:pPr>
        <w:spacing w:line="360" w:lineRule="auto"/>
        <w:rPr>
          <w:rFonts w:ascii="David" w:hAnsi="David"/>
          <w:b/>
          <w:bCs/>
          <w:sz w:val="24"/>
          <w:szCs w:val="24"/>
          <w:rtl/>
        </w:rPr>
      </w:pPr>
      <w:r w:rsidRPr="00D74F1A">
        <w:rPr>
          <w:rFonts w:ascii="David" w:hAnsi="David"/>
          <w:b/>
          <w:bCs/>
          <w:sz w:val="24"/>
          <w:szCs w:val="24"/>
          <w:rtl/>
        </w:rPr>
        <w:t>מנהלת תחום (רכש)</w:t>
      </w:r>
    </w:p>
    <w:p w:rsidR="003537CA" w:rsidRPr="00D74F1A" w:rsidRDefault="003537CA" w:rsidP="003537CA">
      <w:pPr>
        <w:spacing w:line="360" w:lineRule="auto"/>
        <w:rPr>
          <w:rFonts w:ascii="David" w:hAnsi="David"/>
          <w:sz w:val="24"/>
          <w:szCs w:val="24"/>
          <w:rtl/>
        </w:rPr>
      </w:pPr>
    </w:p>
    <w:p w:rsidR="003537CA" w:rsidRPr="00D74F1A" w:rsidRDefault="003537CA" w:rsidP="003537CA">
      <w:pPr>
        <w:spacing w:line="360" w:lineRule="auto"/>
        <w:rPr>
          <w:rFonts w:ascii="David" w:hAnsi="David"/>
          <w:b/>
          <w:bCs/>
          <w:u w:val="single"/>
          <w:rtl/>
        </w:rPr>
      </w:pPr>
      <w:r w:rsidRPr="00D74F1A">
        <w:rPr>
          <w:rFonts w:ascii="David" w:hAnsi="David"/>
          <w:b/>
          <w:bCs/>
          <w:rtl/>
        </w:rPr>
        <w:t xml:space="preserve">הנדון: </w:t>
      </w:r>
      <w:r w:rsidRPr="00D74F1A">
        <w:rPr>
          <w:rFonts w:ascii="David" w:hAnsi="David"/>
          <w:b/>
          <w:bCs/>
          <w:u w:val="single"/>
          <w:rtl/>
        </w:rPr>
        <w:t>רכישת מנויים לעיתונים לשנת 2022</w:t>
      </w:r>
    </w:p>
    <w:p w:rsidR="003537CA" w:rsidRDefault="003537CA" w:rsidP="003537CA">
      <w:pPr>
        <w:spacing w:line="360" w:lineRule="auto"/>
        <w:rPr>
          <w:rFonts w:ascii="David" w:hAnsi="David"/>
          <w:sz w:val="24"/>
          <w:szCs w:val="24"/>
          <w:rtl/>
        </w:rPr>
      </w:pPr>
    </w:p>
    <w:p w:rsidR="003537CA" w:rsidRDefault="003537CA" w:rsidP="003537CA">
      <w:pPr>
        <w:spacing w:line="360" w:lineRule="auto"/>
        <w:rPr>
          <w:rFonts w:ascii="David" w:hAnsi="David"/>
          <w:sz w:val="24"/>
          <w:szCs w:val="24"/>
          <w:rtl/>
        </w:rPr>
      </w:pPr>
      <w:r w:rsidRPr="00D74F1A">
        <w:rPr>
          <w:rFonts w:ascii="David" w:hAnsi="David"/>
          <w:sz w:val="24"/>
          <w:szCs w:val="24"/>
          <w:rtl/>
        </w:rPr>
        <w:t xml:space="preserve">כמידי שנה, גם השנה עלינו להזמין עיתונים לבעלי תפקיד שונים וזאת לשנת 2022 </w:t>
      </w:r>
    </w:p>
    <w:p w:rsidR="003537CA" w:rsidRPr="00D74F1A" w:rsidRDefault="003537CA" w:rsidP="003537CA">
      <w:pPr>
        <w:spacing w:line="360" w:lineRule="auto"/>
        <w:rPr>
          <w:rFonts w:ascii="David" w:hAnsi="David"/>
          <w:sz w:val="24"/>
          <w:szCs w:val="24"/>
          <w:rtl/>
        </w:rPr>
      </w:pPr>
      <w:r w:rsidRPr="00D74F1A">
        <w:rPr>
          <w:rFonts w:ascii="David" w:hAnsi="David"/>
          <w:sz w:val="24"/>
          <w:szCs w:val="24"/>
          <w:rtl/>
        </w:rPr>
        <w:t xml:space="preserve">עיתון גלובס הינו העיתון היחיד שההתקשרות איתם הינה בסכום העולה על 50,000 ₪ מדובר ברכישה של </w:t>
      </w:r>
      <w:r>
        <w:rPr>
          <w:rFonts w:ascii="David" w:hAnsi="David" w:hint="cs"/>
          <w:sz w:val="24"/>
          <w:szCs w:val="24"/>
          <w:rtl/>
        </w:rPr>
        <w:t xml:space="preserve">60 </w:t>
      </w:r>
      <w:r w:rsidRPr="00D74F1A">
        <w:rPr>
          <w:rFonts w:ascii="David" w:hAnsi="David"/>
          <w:sz w:val="24"/>
          <w:szCs w:val="24"/>
          <w:rtl/>
        </w:rPr>
        <w:t>מנויים כאשר מחירו של מנוי חודשי הינו 135.9 ₪ + מע"מ,</w:t>
      </w:r>
    </w:p>
    <w:p w:rsidR="003537CA" w:rsidRPr="00D74F1A" w:rsidRDefault="003537CA" w:rsidP="003537CA">
      <w:pPr>
        <w:spacing w:line="360" w:lineRule="auto"/>
        <w:rPr>
          <w:rFonts w:ascii="David" w:hAnsi="David"/>
          <w:sz w:val="24"/>
          <w:szCs w:val="24"/>
          <w:rtl/>
        </w:rPr>
      </w:pPr>
      <w:r w:rsidRPr="00D74F1A">
        <w:rPr>
          <w:rFonts w:ascii="David" w:hAnsi="David"/>
          <w:sz w:val="24"/>
          <w:szCs w:val="24"/>
          <w:rtl/>
        </w:rPr>
        <w:t xml:space="preserve">מחירו של מנוי דיגיטלי הינו 34.103+ מע"מ לחודש, יש לנו 3 מנויים ולכן ההוצאה השנתית היא  1430 </w:t>
      </w:r>
      <w:r>
        <w:rPr>
          <w:rFonts w:ascii="David" w:hAnsi="David" w:hint="cs"/>
          <w:sz w:val="24"/>
          <w:szCs w:val="24"/>
          <w:rtl/>
        </w:rPr>
        <w:t xml:space="preserve">₪ </w:t>
      </w:r>
      <w:r w:rsidRPr="00D74F1A">
        <w:rPr>
          <w:rFonts w:ascii="David" w:hAnsi="David"/>
          <w:sz w:val="24"/>
          <w:szCs w:val="24"/>
          <w:rtl/>
        </w:rPr>
        <w:t xml:space="preserve"> כולל מע"מ</w:t>
      </w:r>
    </w:p>
    <w:p w:rsidR="003537CA" w:rsidRPr="00D74F1A" w:rsidRDefault="003537CA" w:rsidP="003537CA">
      <w:pPr>
        <w:spacing w:line="360" w:lineRule="auto"/>
        <w:rPr>
          <w:rFonts w:ascii="David" w:hAnsi="David"/>
          <w:sz w:val="24"/>
          <w:szCs w:val="24"/>
          <w:rtl/>
        </w:rPr>
      </w:pPr>
      <w:r w:rsidRPr="00D74F1A">
        <w:rPr>
          <w:rFonts w:ascii="David" w:hAnsi="David"/>
          <w:sz w:val="24"/>
          <w:szCs w:val="24"/>
          <w:rtl/>
        </w:rPr>
        <w:t>סה"כ ההתקשרות עם העיתון לשנת 2022 הינה  1</w:t>
      </w:r>
      <w:r>
        <w:rPr>
          <w:rFonts w:ascii="David" w:hAnsi="David" w:hint="cs"/>
          <w:sz w:val="24"/>
          <w:szCs w:val="24"/>
          <w:rtl/>
        </w:rPr>
        <w:t>14</w:t>
      </w:r>
      <w:r w:rsidRPr="00D74F1A">
        <w:rPr>
          <w:rFonts w:ascii="David" w:hAnsi="David"/>
          <w:sz w:val="24"/>
          <w:szCs w:val="24"/>
          <w:rtl/>
        </w:rPr>
        <w:t>.</w:t>
      </w:r>
      <w:r>
        <w:rPr>
          <w:rFonts w:ascii="David" w:hAnsi="David" w:hint="cs"/>
          <w:sz w:val="24"/>
          <w:szCs w:val="24"/>
          <w:rtl/>
        </w:rPr>
        <w:t>482</w:t>
      </w:r>
      <w:r w:rsidRPr="00D74F1A">
        <w:rPr>
          <w:rFonts w:ascii="David" w:hAnsi="David"/>
          <w:sz w:val="24"/>
          <w:szCs w:val="24"/>
          <w:rtl/>
        </w:rPr>
        <w:t xml:space="preserve"> ₪ כולל מע"מ.</w:t>
      </w:r>
    </w:p>
    <w:p w:rsidR="003537CA" w:rsidRDefault="003537CA" w:rsidP="003537CA">
      <w:pPr>
        <w:spacing w:line="360" w:lineRule="auto"/>
        <w:rPr>
          <w:rFonts w:ascii="David" w:hAnsi="David"/>
          <w:sz w:val="24"/>
          <w:szCs w:val="24"/>
          <w:rtl/>
        </w:rPr>
      </w:pPr>
      <w:r w:rsidRPr="00D74F1A">
        <w:rPr>
          <w:rFonts w:ascii="David" w:hAnsi="David"/>
          <w:sz w:val="24"/>
          <w:szCs w:val="24"/>
          <w:rtl/>
        </w:rPr>
        <w:t>ברצוני לציין כי אינני מכיר גורם אחר פרט לעיתון גלובס שניתן להזמין דרכם את העיתון ולכן אודה לקבלת אישור וועדת המכרזים להזמנת העיתון כאמור לעיל תקופת המנויים הינם מיום 1.2.2022- 31.1.2023 .</w:t>
      </w:r>
    </w:p>
    <w:p w:rsidR="003537CA" w:rsidRDefault="003537CA" w:rsidP="003537CA">
      <w:pPr>
        <w:spacing w:line="480" w:lineRule="auto"/>
        <w:rPr>
          <w:rFonts w:ascii="David" w:hAnsi="David"/>
          <w:sz w:val="24"/>
          <w:szCs w:val="24"/>
          <w:rtl/>
        </w:rPr>
      </w:pPr>
    </w:p>
    <w:p w:rsidR="003537CA" w:rsidRDefault="003537CA" w:rsidP="003537CA">
      <w:pPr>
        <w:spacing w:line="480" w:lineRule="auto"/>
        <w:rPr>
          <w:rFonts w:ascii="David" w:hAnsi="David"/>
          <w:sz w:val="24"/>
          <w:szCs w:val="24"/>
          <w:rtl/>
        </w:rPr>
      </w:pPr>
    </w:p>
    <w:p w:rsidR="003537CA" w:rsidRDefault="003537CA" w:rsidP="003537CA">
      <w:pPr>
        <w:spacing w:line="480" w:lineRule="auto"/>
        <w:rPr>
          <w:rFonts w:ascii="David" w:hAnsi="David"/>
          <w:sz w:val="24"/>
          <w:szCs w:val="24"/>
          <w:rtl/>
        </w:rPr>
      </w:pPr>
    </w:p>
    <w:p w:rsidR="003537CA" w:rsidRDefault="003537CA" w:rsidP="003537CA">
      <w:pPr>
        <w:spacing w:line="480" w:lineRule="auto"/>
        <w:rPr>
          <w:rFonts w:ascii="David" w:hAnsi="David"/>
          <w:sz w:val="24"/>
          <w:szCs w:val="24"/>
          <w:rtl/>
        </w:rPr>
      </w:pPr>
    </w:p>
    <w:p w:rsidR="003537CA" w:rsidRPr="003537CA" w:rsidRDefault="003537CA" w:rsidP="003537CA">
      <w:pPr>
        <w:spacing w:line="480" w:lineRule="auto"/>
        <w:jc w:val="center"/>
        <w:rPr>
          <w:rFonts w:ascii="David" w:hAnsi="David"/>
          <w:b/>
          <w:bCs/>
          <w:sz w:val="24"/>
          <w:szCs w:val="24"/>
          <w:rtl/>
        </w:rPr>
      </w:pPr>
      <w:r w:rsidRPr="003537CA">
        <w:rPr>
          <w:rFonts w:ascii="David" w:hAnsi="David" w:hint="cs"/>
          <w:b/>
          <w:bCs/>
          <w:sz w:val="24"/>
          <w:szCs w:val="24"/>
          <w:rtl/>
        </w:rPr>
        <w:t>בברכה,</w:t>
      </w:r>
    </w:p>
    <w:p w:rsidR="003537CA" w:rsidRPr="003537CA" w:rsidRDefault="003537CA" w:rsidP="003537CA">
      <w:pPr>
        <w:spacing w:line="480" w:lineRule="auto"/>
        <w:jc w:val="center"/>
        <w:rPr>
          <w:rFonts w:ascii="David" w:hAnsi="David"/>
          <w:b/>
          <w:bCs/>
          <w:sz w:val="24"/>
          <w:szCs w:val="24"/>
          <w:rtl/>
        </w:rPr>
      </w:pPr>
      <w:r w:rsidRPr="003537CA">
        <w:rPr>
          <w:rFonts w:ascii="David" w:hAnsi="David" w:hint="cs"/>
          <w:b/>
          <w:bCs/>
          <w:sz w:val="24"/>
          <w:szCs w:val="24"/>
          <w:rtl/>
        </w:rPr>
        <w:t>שלמה זכריה</w:t>
      </w:r>
    </w:p>
    <w:p w:rsidR="003537CA" w:rsidRPr="003537CA" w:rsidRDefault="003537CA" w:rsidP="003537CA">
      <w:pPr>
        <w:spacing w:line="480" w:lineRule="auto"/>
        <w:jc w:val="center"/>
        <w:rPr>
          <w:rFonts w:ascii="David" w:hAnsi="David"/>
          <w:b/>
          <w:bCs/>
          <w:sz w:val="24"/>
          <w:szCs w:val="24"/>
          <w:rtl/>
        </w:rPr>
      </w:pPr>
      <w:r w:rsidRPr="003537CA">
        <w:rPr>
          <w:rFonts w:ascii="David" w:hAnsi="David" w:hint="cs"/>
          <w:b/>
          <w:bCs/>
          <w:sz w:val="24"/>
          <w:szCs w:val="24"/>
          <w:rtl/>
        </w:rPr>
        <w:t>מנהל תחום נכסים ולוגיסטיקה</w:t>
      </w:r>
    </w:p>
    <w:p w:rsidR="003537CA" w:rsidRDefault="003537CA" w:rsidP="003537CA">
      <w:pPr>
        <w:spacing w:line="480" w:lineRule="auto"/>
        <w:jc w:val="center"/>
        <w:rPr>
          <w:rFonts w:ascii="David" w:hAnsi="David"/>
          <w:sz w:val="24"/>
          <w:szCs w:val="24"/>
          <w:rtl/>
        </w:rPr>
      </w:pPr>
    </w:p>
    <w:p w:rsidR="003537CA" w:rsidRDefault="003537CA" w:rsidP="003537CA">
      <w:pPr>
        <w:spacing w:line="480" w:lineRule="auto"/>
        <w:jc w:val="center"/>
        <w:rPr>
          <w:rFonts w:ascii="David" w:hAnsi="David"/>
          <w:sz w:val="24"/>
          <w:szCs w:val="24"/>
          <w:rtl/>
        </w:rPr>
      </w:pPr>
    </w:p>
    <w:p w:rsidR="003537CA" w:rsidRDefault="003537CA" w:rsidP="003537CA">
      <w:pPr>
        <w:spacing w:line="480" w:lineRule="auto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העתק:</w:t>
      </w:r>
    </w:p>
    <w:p w:rsidR="0025508E" w:rsidRPr="003537CA" w:rsidRDefault="003537CA" w:rsidP="003537CA">
      <w:pPr>
        <w:spacing w:line="480" w:lineRule="auto"/>
        <w:rPr>
          <w:rFonts w:ascii="David" w:hAnsi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</w:rPr>
        <w:t>מר אלעד גולדברג- סמנכ"ל בכיר רכש נכסים ולוגיסטיקה.</w:t>
      </w:r>
    </w:p>
    <w:sectPr w:rsidR="0025508E" w:rsidRPr="003537CA" w:rsidSect="00092F8C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439B" w:rsidRDefault="0045439B" w:rsidP="0043559E">
      <w:r>
        <w:separator/>
      </w:r>
    </w:p>
  </w:endnote>
  <w:endnote w:type="continuationSeparator" w:id="0">
    <w:p w:rsidR="0045439B" w:rsidRDefault="0045439B" w:rsidP="00435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senbergBlackMF">
    <w:altName w:val="Arial"/>
    <w:charset w:val="B1"/>
    <w:family w:val="auto"/>
    <w:pitch w:val="variable"/>
    <w:sig w:usb0="00000801" w:usb1="00000000" w:usb2="00000000" w:usb3="00000000" w:csb0="00000020" w:csb1="00000000"/>
  </w:font>
  <w:font w:name="RosenbergMF">
    <w:altName w:val="Arial"/>
    <w:charset w:val="B1"/>
    <w:family w:val="auto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3559E" w:rsidRPr="0043559E" w:rsidRDefault="0043559E" w:rsidP="0043559E">
    <w:pPr>
      <w:tabs>
        <w:tab w:val="center" w:pos="4153"/>
        <w:tab w:val="right" w:pos="8306"/>
      </w:tabs>
      <w:rPr>
        <w:rFonts w:ascii="Calibri" w:eastAsia="Calibri" w:hAnsi="Calibri" w:cs="Arial"/>
        <w:sz w:val="22"/>
        <w:szCs w:val="22"/>
        <w:rtl/>
      </w:rPr>
    </w:pPr>
  </w:p>
  <w:p w:rsidR="00B562E4" w:rsidRPr="0043559E" w:rsidRDefault="00B562E4" w:rsidP="00B562E4">
    <w:pPr>
      <w:tabs>
        <w:tab w:val="center" w:pos="4153"/>
        <w:tab w:val="right" w:pos="8306"/>
      </w:tabs>
      <w:jc w:val="center"/>
      <w:rPr>
        <w:rFonts w:ascii="Calibri" w:eastAsia="Calibri" w:hAnsi="Calibri" w:cs="Arial"/>
        <w:sz w:val="22"/>
        <w:szCs w:val="22"/>
      </w:rPr>
    </w:pPr>
    <w:r>
      <w:rPr>
        <w:rFonts w:ascii="RosenbergMF" w:eastAsia="Calibri" w:hAnsi="RosenbergMF" w:cs="RosenbergMF" w:hint="cs"/>
        <w:color w:val="0158A8"/>
        <w:sz w:val="24"/>
        <w:szCs w:val="24"/>
        <w:rtl/>
      </w:rPr>
      <w:t>רח' בנק ישראל 7, ת"ד 320, קריית הממשלה, ירושלים 91002, טלפון 074-7613363, פקס 074-7409601</w:t>
    </w:r>
  </w:p>
  <w:p w:rsidR="0043559E" w:rsidRPr="00B562E4" w:rsidRDefault="0043559E" w:rsidP="0043559E">
    <w:pPr>
      <w:tabs>
        <w:tab w:val="center" w:pos="4153"/>
        <w:tab w:val="right" w:pos="8306"/>
      </w:tabs>
      <w:rPr>
        <w:rFonts w:ascii="Calibri" w:eastAsia="Calibri" w:hAnsi="Calibri" w:cs="Arial"/>
        <w:sz w:val="22"/>
        <w:szCs w:val="22"/>
      </w:rPr>
    </w:pPr>
  </w:p>
  <w:p w:rsidR="0043559E" w:rsidRDefault="0043559E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439B" w:rsidRDefault="0045439B" w:rsidP="0043559E">
      <w:r>
        <w:separator/>
      </w:r>
    </w:p>
  </w:footnote>
  <w:footnote w:type="continuationSeparator" w:id="0">
    <w:p w:rsidR="0045439B" w:rsidRDefault="0045439B" w:rsidP="004355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3559E" w:rsidRPr="0043559E" w:rsidRDefault="0043559E" w:rsidP="0043559E">
    <w:pPr>
      <w:tabs>
        <w:tab w:val="center" w:pos="4153"/>
        <w:tab w:val="right" w:pos="8306"/>
      </w:tabs>
      <w:jc w:val="center"/>
      <w:rPr>
        <w:rFonts w:ascii="Calibri" w:eastAsia="Calibri" w:hAnsi="Calibri" w:cs="Arial"/>
      </w:rPr>
    </w:pPr>
    <w:r w:rsidRPr="0043559E">
      <w:rPr>
        <w:rFonts w:ascii="Calibri" w:eastAsia="Calibri" w:hAnsi="Calibri" w:cs="Arial"/>
        <w:noProof/>
      </w:rPr>
      <w:drawing>
        <wp:inline distT="0" distB="0" distL="0" distR="0" wp14:anchorId="2CA77789" wp14:editId="2FA18A54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43559E" w:rsidRPr="0043559E" w:rsidRDefault="0043559E" w:rsidP="0043559E">
    <w:pPr>
      <w:tabs>
        <w:tab w:val="center" w:pos="4153"/>
        <w:tab w:val="right" w:pos="8306"/>
      </w:tabs>
      <w:jc w:val="center"/>
      <w:rPr>
        <w:rFonts w:ascii="Times New Roman" w:eastAsia="Calibri" w:hAnsi="Times New Roman" w:cs="RosenbergBlackMF"/>
        <w:bCs/>
        <w:color w:val="0158A8"/>
        <w:sz w:val="32"/>
        <w:rtl/>
      </w:rPr>
    </w:pPr>
    <w:r w:rsidRPr="0043559E">
      <w:rPr>
        <w:rFonts w:ascii="Times New Roman" w:eastAsia="Calibri" w:hAnsi="Times New Roman" w:cs="RosenbergBlackMF"/>
        <w:bCs/>
        <w:color w:val="0158A8"/>
        <w:sz w:val="32"/>
        <w:rtl/>
      </w:rPr>
      <w:t>מס הכנסה ומיסוי מקרקעין</w:t>
    </w:r>
  </w:p>
  <w:p w:rsidR="0043559E" w:rsidRPr="0043559E" w:rsidRDefault="0043559E" w:rsidP="0043559E">
    <w:pPr>
      <w:tabs>
        <w:tab w:val="center" w:pos="4153"/>
        <w:tab w:val="right" w:pos="8306"/>
      </w:tabs>
      <w:jc w:val="center"/>
      <w:rPr>
        <w:rFonts w:ascii="Times New Roman" w:eastAsia="Calibri" w:hAnsi="Times New Roman" w:cs="RosenbergBlackMF"/>
        <w:bCs/>
        <w:color w:val="0158A8"/>
        <w:sz w:val="32"/>
        <w:rtl/>
      </w:rPr>
    </w:pPr>
    <w:r w:rsidRPr="0043559E">
      <w:rPr>
        <w:rFonts w:ascii="Times New Roman" w:eastAsia="Calibri" w:hAnsi="Times New Roman" w:cs="RosenbergBlackMF"/>
        <w:bCs/>
        <w:color w:val="0158A8"/>
        <w:sz w:val="32"/>
        <w:rtl/>
      </w:rPr>
      <w:t>אגף רכש נכסים ולוגיסטיקה</w:t>
    </w:r>
  </w:p>
  <w:p w:rsidR="0043559E" w:rsidRDefault="0043559E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8DF4C0D"/>
    <w:multiLevelType w:val="hybridMultilevel"/>
    <w:tmpl w:val="56046B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C01714"/>
    <w:multiLevelType w:val="hybridMultilevel"/>
    <w:tmpl w:val="45E012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8B577C"/>
    <w:multiLevelType w:val="hybridMultilevel"/>
    <w:tmpl w:val="14985BA2"/>
    <w:lvl w:ilvl="0" w:tplc="CC6E4EE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20F2511"/>
    <w:multiLevelType w:val="hybridMultilevel"/>
    <w:tmpl w:val="B308A8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53495D"/>
    <w:multiLevelType w:val="hybridMultilevel"/>
    <w:tmpl w:val="01568E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9B03B2"/>
    <w:multiLevelType w:val="hybridMultilevel"/>
    <w:tmpl w:val="51EC23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8B763C"/>
    <w:multiLevelType w:val="hybridMultilevel"/>
    <w:tmpl w:val="D10A1D38"/>
    <w:lvl w:ilvl="0" w:tplc="875AF056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2"/>
  </w:num>
  <w:num w:numId="4">
    <w:abstractNumId w:val="6"/>
  </w:num>
  <w:num w:numId="5">
    <w:abstractNumId w:val="3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559E"/>
    <w:rsid w:val="00030F12"/>
    <w:rsid w:val="00043126"/>
    <w:rsid w:val="0004544E"/>
    <w:rsid w:val="000663B4"/>
    <w:rsid w:val="00066F0B"/>
    <w:rsid w:val="00090C37"/>
    <w:rsid w:val="00092F8C"/>
    <w:rsid w:val="000B4FCC"/>
    <w:rsid w:val="000D2BAF"/>
    <w:rsid w:val="00124466"/>
    <w:rsid w:val="0015648E"/>
    <w:rsid w:val="00164DF2"/>
    <w:rsid w:val="001A0C04"/>
    <w:rsid w:val="001A0EB4"/>
    <w:rsid w:val="001B4F89"/>
    <w:rsid w:val="00211835"/>
    <w:rsid w:val="00222F45"/>
    <w:rsid w:val="002335CA"/>
    <w:rsid w:val="00233F82"/>
    <w:rsid w:val="00234B4B"/>
    <w:rsid w:val="00253B4D"/>
    <w:rsid w:val="0025508E"/>
    <w:rsid w:val="0027315D"/>
    <w:rsid w:val="002B0CCB"/>
    <w:rsid w:val="002D4920"/>
    <w:rsid w:val="002F20CE"/>
    <w:rsid w:val="00301746"/>
    <w:rsid w:val="003245FB"/>
    <w:rsid w:val="003509BA"/>
    <w:rsid w:val="003537CA"/>
    <w:rsid w:val="0037260E"/>
    <w:rsid w:val="00372B23"/>
    <w:rsid w:val="003B3571"/>
    <w:rsid w:val="00404104"/>
    <w:rsid w:val="00431F59"/>
    <w:rsid w:val="0043559E"/>
    <w:rsid w:val="0045439B"/>
    <w:rsid w:val="004F3E9E"/>
    <w:rsid w:val="004F6CC4"/>
    <w:rsid w:val="005255DD"/>
    <w:rsid w:val="00532FA9"/>
    <w:rsid w:val="005371DF"/>
    <w:rsid w:val="00577E2C"/>
    <w:rsid w:val="00592460"/>
    <w:rsid w:val="005A7F1E"/>
    <w:rsid w:val="005D098C"/>
    <w:rsid w:val="005E6CD4"/>
    <w:rsid w:val="0064600D"/>
    <w:rsid w:val="00675311"/>
    <w:rsid w:val="006816CE"/>
    <w:rsid w:val="006905CA"/>
    <w:rsid w:val="006A2E5B"/>
    <w:rsid w:val="006A2F8F"/>
    <w:rsid w:val="006D3CAF"/>
    <w:rsid w:val="006E7175"/>
    <w:rsid w:val="00754D22"/>
    <w:rsid w:val="007B01F5"/>
    <w:rsid w:val="007B272D"/>
    <w:rsid w:val="007B6BD4"/>
    <w:rsid w:val="007E2B73"/>
    <w:rsid w:val="007F29B0"/>
    <w:rsid w:val="00812EA0"/>
    <w:rsid w:val="00847AC2"/>
    <w:rsid w:val="008812FC"/>
    <w:rsid w:val="008D29F0"/>
    <w:rsid w:val="008E29FC"/>
    <w:rsid w:val="00932648"/>
    <w:rsid w:val="00940EFA"/>
    <w:rsid w:val="009415C6"/>
    <w:rsid w:val="0094396D"/>
    <w:rsid w:val="0094430E"/>
    <w:rsid w:val="00952CB2"/>
    <w:rsid w:val="00995591"/>
    <w:rsid w:val="009C7EE3"/>
    <w:rsid w:val="009D5320"/>
    <w:rsid w:val="009F3566"/>
    <w:rsid w:val="00A76102"/>
    <w:rsid w:val="00A96417"/>
    <w:rsid w:val="00AA51F9"/>
    <w:rsid w:val="00AE1061"/>
    <w:rsid w:val="00AF0E83"/>
    <w:rsid w:val="00B562E4"/>
    <w:rsid w:val="00BB117D"/>
    <w:rsid w:val="00BB45FD"/>
    <w:rsid w:val="00BE44C1"/>
    <w:rsid w:val="00BF4E47"/>
    <w:rsid w:val="00BF4F91"/>
    <w:rsid w:val="00C1679D"/>
    <w:rsid w:val="00C1771E"/>
    <w:rsid w:val="00C229B4"/>
    <w:rsid w:val="00C22E28"/>
    <w:rsid w:val="00CC0540"/>
    <w:rsid w:val="00D25B35"/>
    <w:rsid w:val="00D41327"/>
    <w:rsid w:val="00D60014"/>
    <w:rsid w:val="00D83B53"/>
    <w:rsid w:val="00D856A1"/>
    <w:rsid w:val="00D95429"/>
    <w:rsid w:val="00DF1350"/>
    <w:rsid w:val="00E228F6"/>
    <w:rsid w:val="00E27861"/>
    <w:rsid w:val="00E70174"/>
    <w:rsid w:val="00EA3F8F"/>
    <w:rsid w:val="00EF4305"/>
    <w:rsid w:val="00F020C0"/>
    <w:rsid w:val="00F0300A"/>
    <w:rsid w:val="00F32206"/>
    <w:rsid w:val="00F625DD"/>
    <w:rsid w:val="00F67703"/>
    <w:rsid w:val="00F67F7C"/>
    <w:rsid w:val="00F844FE"/>
    <w:rsid w:val="00F95DC2"/>
    <w:rsid w:val="00F9603F"/>
    <w:rsid w:val="00FB6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2BF0CC7-985F-4DA3-A354-ADCB0B5B72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24466"/>
    <w:pPr>
      <w:bidi/>
    </w:pPr>
    <w:rPr>
      <w:rFonts w:ascii="Book Antiqua" w:hAnsi="Book Antiqua"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3559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43559E"/>
    <w:rPr>
      <w:rFonts w:ascii="Book Antiqua" w:hAnsi="Book Antiqua" w:cs="David"/>
      <w:sz w:val="28"/>
      <w:szCs w:val="28"/>
    </w:rPr>
  </w:style>
  <w:style w:type="paragraph" w:styleId="a5">
    <w:name w:val="footer"/>
    <w:basedOn w:val="a"/>
    <w:link w:val="a6"/>
    <w:uiPriority w:val="99"/>
    <w:unhideWhenUsed/>
    <w:rsid w:val="0043559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43559E"/>
    <w:rPr>
      <w:rFonts w:ascii="Book Antiqua" w:hAnsi="Book Antiqua" w:cs="David"/>
      <w:sz w:val="28"/>
      <w:szCs w:val="28"/>
    </w:rPr>
  </w:style>
  <w:style w:type="paragraph" w:styleId="a7">
    <w:name w:val="Balloon Text"/>
    <w:basedOn w:val="a"/>
    <w:link w:val="a8"/>
    <w:uiPriority w:val="99"/>
    <w:semiHidden/>
    <w:unhideWhenUsed/>
    <w:rsid w:val="00D95429"/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D95429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semiHidden/>
    <w:unhideWhenUsed/>
    <w:rsid w:val="00D25B35"/>
    <w:rPr>
      <w:color w:val="0563C1"/>
      <w:u w:val="single"/>
    </w:rPr>
  </w:style>
  <w:style w:type="paragraph" w:styleId="a9">
    <w:name w:val="List Paragraph"/>
    <w:basedOn w:val="a"/>
    <w:uiPriority w:val="34"/>
    <w:qFormat/>
    <w:rsid w:val="00D25B35"/>
    <w:pPr>
      <w:ind w:left="720"/>
      <w:contextualSpacing/>
    </w:pPr>
    <w:rPr>
      <w:rFonts w:ascii="Calibri" w:hAnsi="Calibri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545562-1A5E-4DDE-B6F9-F5A460D586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131</Words>
  <Characters>655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לאה חי</dc:creator>
  <cp:keywords/>
  <dc:description/>
  <cp:lastModifiedBy>נילי דהאן</cp:lastModifiedBy>
  <cp:revision>2</cp:revision>
  <cp:lastPrinted>2021-11-25T12:11:00Z</cp:lastPrinted>
  <dcterms:created xsi:type="dcterms:W3CDTF">2021-11-25T12:20:00Z</dcterms:created>
  <dcterms:modified xsi:type="dcterms:W3CDTF">2021-11-25T12:20:00Z</dcterms:modified>
</cp:coreProperties>
</file>